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781AA" w14:textId="3426433B" w:rsidR="00A45845" w:rsidRPr="00BF0635" w:rsidRDefault="00A45845" w:rsidP="00935FC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F0635">
        <w:rPr>
          <w:rFonts w:ascii="Arial" w:hAnsi="Arial" w:cs="Arial"/>
          <w:b/>
          <w:sz w:val="24"/>
          <w:szCs w:val="24"/>
        </w:rPr>
        <w:t>„Kompleksowa aktywizacja zawodowa i społeczna osób z niepełnosprawnością szansą na pracę”</w:t>
      </w:r>
    </w:p>
    <w:p w14:paraId="66D64606" w14:textId="77777777" w:rsidR="00A45845" w:rsidRPr="00BF0635" w:rsidRDefault="00A45845" w:rsidP="00A4584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94A57" w14:textId="1741033F" w:rsidR="00A45845" w:rsidRPr="00BF0635" w:rsidRDefault="00A45845" w:rsidP="00A45845">
      <w:pPr>
        <w:spacing w:after="0" w:line="360" w:lineRule="auto"/>
        <w:rPr>
          <w:rFonts w:ascii="Arial" w:hAnsi="Arial" w:cs="Arial"/>
          <w:b/>
          <w:i/>
          <w:sz w:val="20"/>
          <w:szCs w:val="20"/>
        </w:rPr>
      </w:pPr>
      <w:r w:rsidRPr="00BF0635">
        <w:rPr>
          <w:rFonts w:ascii="Arial" w:hAnsi="Arial" w:cs="Arial"/>
          <w:sz w:val="20"/>
          <w:szCs w:val="20"/>
        </w:rPr>
        <w:t xml:space="preserve">Fundacja Aktywnej Rehabilitacji Emerytowanych Osób Niepełnosprawnych w ramach zleconego zadania publicznego, o którym mowa w art. 16 ust. 1* / 6* ustawy z dnia 24 kwietnia o działalności pożytku publicznego i o wolontariacie (Dz. U. z 2023 r. poz. 571) realizuje projekt pt. </w:t>
      </w:r>
      <w:r w:rsidRPr="00BF0635">
        <w:rPr>
          <w:rFonts w:ascii="Arial" w:hAnsi="Arial" w:cs="Arial"/>
          <w:b/>
          <w:i/>
          <w:sz w:val="20"/>
          <w:szCs w:val="20"/>
        </w:rPr>
        <w:t>„Kompleksowa aktywizacja zawodowa i społeczna osób z niepełnosprawnością szansą na pracę”.</w:t>
      </w:r>
      <w:r w:rsidRPr="00BF0635">
        <w:rPr>
          <w:rFonts w:ascii="Arial" w:hAnsi="Arial" w:cs="Arial"/>
          <w:sz w:val="20"/>
          <w:szCs w:val="20"/>
        </w:rPr>
        <w:t xml:space="preserve"> Zadanie jest współfinansowane ze środków </w:t>
      </w:r>
      <w:r w:rsidR="00935FC6" w:rsidRPr="00935FC6">
        <w:rPr>
          <w:rFonts w:ascii="Arial" w:hAnsi="Arial" w:cs="Arial"/>
          <w:sz w:val="20"/>
          <w:szCs w:val="20"/>
        </w:rPr>
        <w:t>PFRON będących w dyspozycji Samorządu Województwa Wielkopolskiego</w:t>
      </w:r>
      <w:r w:rsidRPr="00BF0635">
        <w:rPr>
          <w:rFonts w:ascii="Arial" w:hAnsi="Arial" w:cs="Arial"/>
          <w:sz w:val="20"/>
          <w:szCs w:val="20"/>
        </w:rPr>
        <w:t xml:space="preserve"> na podstawie umowy </w:t>
      </w:r>
      <w:r w:rsidR="00935FC6">
        <w:rPr>
          <w:rFonts w:ascii="Arial" w:hAnsi="Arial" w:cs="Arial"/>
          <w:sz w:val="20"/>
          <w:szCs w:val="20"/>
        </w:rPr>
        <w:t xml:space="preserve">z Regionalnym Ośrodkiem Polityki Społecznej w Poznaniu </w:t>
      </w:r>
      <w:r w:rsidRPr="00BF0635">
        <w:rPr>
          <w:rFonts w:ascii="Arial" w:hAnsi="Arial" w:cs="Arial"/>
          <w:sz w:val="20"/>
          <w:szCs w:val="20"/>
        </w:rPr>
        <w:t xml:space="preserve">nr U270/2024 z dnia 28.06.2024. Okres realizacji projektu to 01.07.2024 - 31.12.2024 r. </w:t>
      </w:r>
    </w:p>
    <w:p w14:paraId="27B5D69B" w14:textId="77777777" w:rsidR="00A45845" w:rsidRPr="00BF0635" w:rsidRDefault="00A45845" w:rsidP="00A45845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5F6BA79" w14:textId="77777777" w:rsidR="00A45845" w:rsidRPr="00BF0635" w:rsidRDefault="00A45845" w:rsidP="00A4584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BF0635">
        <w:rPr>
          <w:rFonts w:ascii="Arial" w:hAnsi="Arial" w:cs="Arial"/>
          <w:sz w:val="20"/>
          <w:szCs w:val="20"/>
        </w:rPr>
        <w:t>W projekcie wziąć mogą osoby:</w:t>
      </w:r>
    </w:p>
    <w:p w14:paraId="655C7657" w14:textId="77777777" w:rsidR="00A45845" w:rsidRPr="00BF0635" w:rsidRDefault="00A45845" w:rsidP="00A45845">
      <w:pPr>
        <w:numPr>
          <w:ilvl w:val="0"/>
          <w:numId w:val="1"/>
        </w:num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BF0635">
        <w:rPr>
          <w:rFonts w:ascii="Arial" w:hAnsi="Arial" w:cs="Arial"/>
          <w:sz w:val="20"/>
          <w:szCs w:val="20"/>
        </w:rPr>
        <w:t>z niepełnosprawnościami w rozumieniu art. 1 ustawy z dnia 27 sierpnia 1997 r. o rehabilitacji zawodowe i społecznej oraz zatrudnianiu osób niepełnosprawnych (Dz. U. z 2024 r. poz. 44),</w:t>
      </w:r>
    </w:p>
    <w:p w14:paraId="2734E543" w14:textId="77777777" w:rsidR="00A45845" w:rsidRPr="00BF0635" w:rsidRDefault="00A45845" w:rsidP="00A45845">
      <w:pPr>
        <w:numPr>
          <w:ilvl w:val="0"/>
          <w:numId w:val="1"/>
        </w:num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BF0635">
        <w:rPr>
          <w:rFonts w:ascii="Arial" w:hAnsi="Arial" w:cs="Arial"/>
          <w:sz w:val="20"/>
          <w:szCs w:val="20"/>
        </w:rPr>
        <w:t>zamieszkujące w województwie wielkopolskim (zgodnie z art. 25 Kodeksu Cywilnego),</w:t>
      </w:r>
    </w:p>
    <w:p w14:paraId="334C0645" w14:textId="77777777" w:rsidR="00A45845" w:rsidRPr="00BF0635" w:rsidRDefault="00A45845" w:rsidP="00A45845">
      <w:pPr>
        <w:numPr>
          <w:ilvl w:val="0"/>
          <w:numId w:val="1"/>
        </w:num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BF0635">
        <w:rPr>
          <w:rFonts w:ascii="Arial" w:hAnsi="Arial" w:cs="Arial"/>
          <w:sz w:val="20"/>
          <w:szCs w:val="20"/>
        </w:rPr>
        <w:t>w wieku aktywności zawodowej między 18 a 65 rokiem życia,</w:t>
      </w:r>
    </w:p>
    <w:p w14:paraId="0699511F" w14:textId="77777777" w:rsidR="00A45845" w:rsidRPr="00BF0635" w:rsidRDefault="00A45845" w:rsidP="00A45845">
      <w:pPr>
        <w:numPr>
          <w:ilvl w:val="0"/>
          <w:numId w:val="1"/>
        </w:num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BF0635">
        <w:rPr>
          <w:rFonts w:ascii="Arial" w:hAnsi="Arial" w:cs="Arial"/>
          <w:sz w:val="20"/>
          <w:szCs w:val="20"/>
        </w:rPr>
        <w:t>bez kwalifikacji zawodowych lub posiadających kwalifikacje niedostosowane do aktualnych potrzeb rynku pracy,</w:t>
      </w:r>
    </w:p>
    <w:p w14:paraId="42C9D3C0" w14:textId="77777777" w:rsidR="00A45845" w:rsidRPr="00BF0635" w:rsidRDefault="00A45845" w:rsidP="00A45845">
      <w:pPr>
        <w:numPr>
          <w:ilvl w:val="0"/>
          <w:numId w:val="1"/>
        </w:num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BF0635">
        <w:rPr>
          <w:rFonts w:ascii="Arial" w:hAnsi="Arial" w:cs="Arial"/>
          <w:sz w:val="20"/>
          <w:szCs w:val="20"/>
        </w:rPr>
        <w:t>bierne zawodowo lub bezrobotne lub poszukujące pracy lub wykonujące pracę na umowach krótkoterminowych lub umowach zlecenia/umowach o dzieło lub otrzymujące niskie świadczenia rentowe - w kwocie poniżej wynagrodzenia minimalnego ustawowego wynagrodzenia.</w:t>
      </w:r>
    </w:p>
    <w:p w14:paraId="53CD3D26" w14:textId="77777777" w:rsidR="00A45845" w:rsidRPr="00BF0635" w:rsidRDefault="00A45845" w:rsidP="00A45845">
      <w:pPr>
        <w:spacing w:after="0" w:line="360" w:lineRule="auto"/>
        <w:ind w:left="720"/>
        <w:contextualSpacing/>
        <w:rPr>
          <w:rFonts w:ascii="Arial" w:hAnsi="Arial" w:cs="Arial"/>
          <w:sz w:val="20"/>
          <w:szCs w:val="20"/>
        </w:rPr>
      </w:pPr>
    </w:p>
    <w:p w14:paraId="03AFB0D4" w14:textId="77777777" w:rsidR="00A45845" w:rsidRPr="00BF0635" w:rsidRDefault="00A45845" w:rsidP="00A45845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BF0635">
        <w:rPr>
          <w:rFonts w:ascii="Arial" w:hAnsi="Arial" w:cs="Arial"/>
          <w:sz w:val="20"/>
          <w:szCs w:val="20"/>
        </w:rPr>
        <w:t xml:space="preserve">W ramach projektu dla uczestników przewidziano następujące formy wsparcia: </w:t>
      </w:r>
    </w:p>
    <w:p w14:paraId="061F5636" w14:textId="77777777" w:rsidR="00A45845" w:rsidRPr="00BF0635" w:rsidRDefault="00A45845" w:rsidP="00A45845">
      <w:pPr>
        <w:pStyle w:val="Akapitzlist"/>
        <w:numPr>
          <w:ilvl w:val="0"/>
          <w:numId w:val="3"/>
        </w:numPr>
        <w:spacing w:after="0" w:line="360" w:lineRule="auto"/>
        <w:contextualSpacing/>
        <w:rPr>
          <w:rFonts w:ascii="Arial" w:hAnsi="Arial" w:cs="Arial"/>
          <w:b/>
          <w:bCs/>
          <w:sz w:val="20"/>
          <w:szCs w:val="20"/>
        </w:rPr>
      </w:pPr>
      <w:r w:rsidRPr="00BF0635">
        <w:rPr>
          <w:rFonts w:ascii="Arial" w:hAnsi="Arial" w:cs="Arial"/>
          <w:b/>
          <w:bCs/>
          <w:sz w:val="20"/>
          <w:szCs w:val="20"/>
        </w:rPr>
        <w:t>Wsparcie w zakresie aktywizacji zawodowej:</w:t>
      </w:r>
    </w:p>
    <w:p w14:paraId="7B3B1AFF" w14:textId="77777777" w:rsidR="00A45845" w:rsidRPr="00BF0635" w:rsidRDefault="00A45845" w:rsidP="00A45845">
      <w:pPr>
        <w:pStyle w:val="Akapitzlist"/>
        <w:numPr>
          <w:ilvl w:val="0"/>
          <w:numId w:val="4"/>
        </w:num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BF0635">
        <w:rPr>
          <w:rFonts w:ascii="Arial" w:hAnsi="Arial" w:cs="Arial"/>
          <w:sz w:val="20"/>
          <w:szCs w:val="20"/>
        </w:rPr>
        <w:t>coaching zawodowy indywidualny,</w:t>
      </w:r>
    </w:p>
    <w:p w14:paraId="2587B07C" w14:textId="77777777" w:rsidR="00A45845" w:rsidRPr="00BF0635" w:rsidRDefault="00A45845" w:rsidP="00A45845">
      <w:pPr>
        <w:pStyle w:val="Akapitzlist"/>
        <w:numPr>
          <w:ilvl w:val="0"/>
          <w:numId w:val="4"/>
        </w:num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BF0635">
        <w:rPr>
          <w:rFonts w:ascii="Arial" w:hAnsi="Arial" w:cs="Arial"/>
          <w:sz w:val="20"/>
          <w:szCs w:val="20"/>
        </w:rPr>
        <w:t>warsztaty grupowe rozpoznania potencjału zawodowego i diagnozowania barier w zatrudnieniu,</w:t>
      </w:r>
    </w:p>
    <w:p w14:paraId="618A44A9" w14:textId="77777777" w:rsidR="00A45845" w:rsidRPr="00BF0635" w:rsidRDefault="00A45845" w:rsidP="00A45845">
      <w:pPr>
        <w:numPr>
          <w:ilvl w:val="0"/>
          <w:numId w:val="2"/>
        </w:num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BF0635">
        <w:rPr>
          <w:rFonts w:ascii="Arial" w:hAnsi="Arial" w:cs="Arial"/>
          <w:sz w:val="20"/>
          <w:szCs w:val="20"/>
        </w:rPr>
        <w:t>spotkania indywidualne zawodoznawcze z pracodawcami,</w:t>
      </w:r>
    </w:p>
    <w:p w14:paraId="1078E967" w14:textId="77777777" w:rsidR="00A45845" w:rsidRPr="00BF0635" w:rsidRDefault="00A45845" w:rsidP="00A45845">
      <w:pPr>
        <w:numPr>
          <w:ilvl w:val="0"/>
          <w:numId w:val="2"/>
        </w:num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BF0635">
        <w:rPr>
          <w:rFonts w:ascii="Arial" w:hAnsi="Arial" w:cs="Arial"/>
          <w:sz w:val="20"/>
          <w:szCs w:val="20"/>
        </w:rPr>
        <w:t>grupowe szkolenia zawodowe z modułem BHP,</w:t>
      </w:r>
    </w:p>
    <w:p w14:paraId="099EDE60" w14:textId="77777777" w:rsidR="00A45845" w:rsidRPr="00BF0635" w:rsidRDefault="00A45845" w:rsidP="00A45845">
      <w:pPr>
        <w:numPr>
          <w:ilvl w:val="0"/>
          <w:numId w:val="2"/>
        </w:num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BF0635">
        <w:rPr>
          <w:rFonts w:ascii="Arial" w:hAnsi="Arial" w:cs="Arial"/>
          <w:sz w:val="20"/>
          <w:szCs w:val="20"/>
        </w:rPr>
        <w:t>warsztaty kompetencji cyfrowych z modułem wykorzystanie Internetu w aktywizacji zawodowej,</w:t>
      </w:r>
    </w:p>
    <w:p w14:paraId="2EC5C711" w14:textId="77777777" w:rsidR="00A45845" w:rsidRPr="00BF0635" w:rsidRDefault="00A45845" w:rsidP="00A45845">
      <w:pPr>
        <w:numPr>
          <w:ilvl w:val="0"/>
          <w:numId w:val="2"/>
        </w:num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BF0635">
        <w:rPr>
          <w:rFonts w:ascii="Arial" w:hAnsi="Arial" w:cs="Arial"/>
          <w:sz w:val="20"/>
          <w:szCs w:val="20"/>
        </w:rPr>
        <w:t>warsztaty prawa pracy.</w:t>
      </w:r>
    </w:p>
    <w:p w14:paraId="7472A7DF" w14:textId="77777777" w:rsidR="00A45845" w:rsidRPr="00BF0635" w:rsidRDefault="00A45845" w:rsidP="00A45845">
      <w:pPr>
        <w:pStyle w:val="Akapitzlist"/>
        <w:numPr>
          <w:ilvl w:val="0"/>
          <w:numId w:val="3"/>
        </w:numPr>
        <w:spacing w:after="0" w:line="360" w:lineRule="auto"/>
        <w:contextualSpacing/>
        <w:rPr>
          <w:rFonts w:ascii="Arial" w:hAnsi="Arial" w:cs="Arial"/>
          <w:b/>
          <w:bCs/>
          <w:sz w:val="20"/>
          <w:szCs w:val="20"/>
        </w:rPr>
      </w:pPr>
      <w:r w:rsidRPr="00BF0635">
        <w:rPr>
          <w:rFonts w:ascii="Arial" w:hAnsi="Arial" w:cs="Arial"/>
          <w:b/>
          <w:bCs/>
          <w:sz w:val="20"/>
          <w:szCs w:val="20"/>
        </w:rPr>
        <w:t>Wsparcie w zakresie aktywizacji społecznej:</w:t>
      </w:r>
    </w:p>
    <w:p w14:paraId="6D9F07E6" w14:textId="77777777" w:rsidR="00A45845" w:rsidRPr="00BF0635" w:rsidRDefault="00A45845" w:rsidP="00A45845">
      <w:pPr>
        <w:pStyle w:val="Akapitzlist"/>
        <w:numPr>
          <w:ilvl w:val="0"/>
          <w:numId w:val="5"/>
        </w:num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BF0635">
        <w:rPr>
          <w:rFonts w:ascii="Arial" w:hAnsi="Arial" w:cs="Arial"/>
          <w:sz w:val="20"/>
          <w:szCs w:val="20"/>
        </w:rPr>
        <w:t>sesje aktywizacji społecznej,</w:t>
      </w:r>
    </w:p>
    <w:p w14:paraId="507AC3B1" w14:textId="77777777" w:rsidR="00935FC6" w:rsidRDefault="00A45845" w:rsidP="00935FC6">
      <w:pPr>
        <w:pStyle w:val="Akapitzlist"/>
        <w:numPr>
          <w:ilvl w:val="0"/>
          <w:numId w:val="5"/>
        </w:num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BF0635">
        <w:rPr>
          <w:rFonts w:ascii="Arial" w:hAnsi="Arial" w:cs="Arial"/>
          <w:sz w:val="20"/>
          <w:szCs w:val="20"/>
        </w:rPr>
        <w:t>warsztaty z aktywności społecznej,</w:t>
      </w:r>
    </w:p>
    <w:p w14:paraId="3AA39804" w14:textId="76B31D5F" w:rsidR="00A45845" w:rsidRPr="00935FC6" w:rsidRDefault="00A45845" w:rsidP="00935FC6">
      <w:pPr>
        <w:pStyle w:val="Akapitzlist"/>
        <w:numPr>
          <w:ilvl w:val="0"/>
          <w:numId w:val="5"/>
        </w:num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935FC6">
        <w:rPr>
          <w:rFonts w:ascii="Arial" w:hAnsi="Arial" w:cs="Arial"/>
          <w:sz w:val="20"/>
          <w:szCs w:val="20"/>
        </w:rPr>
        <w:t>sesje rozwoju społecznego.</w:t>
      </w:r>
    </w:p>
    <w:p w14:paraId="27CB4D04" w14:textId="77777777" w:rsidR="00A45845" w:rsidRPr="00BF0635" w:rsidRDefault="00A45845" w:rsidP="00A4584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BF0635">
        <w:rPr>
          <w:rFonts w:ascii="Arial" w:hAnsi="Arial" w:cs="Arial"/>
          <w:sz w:val="20"/>
          <w:szCs w:val="20"/>
        </w:rPr>
        <w:lastRenderedPageBreak/>
        <w:t>W ramach projektu każdy z uczestników otrzyma:</w:t>
      </w:r>
    </w:p>
    <w:p w14:paraId="3D564EFF" w14:textId="77777777" w:rsidR="00A45845" w:rsidRPr="00BF0635" w:rsidRDefault="00A45845" w:rsidP="00A4584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F0635">
        <w:rPr>
          <w:rFonts w:ascii="Arial" w:hAnsi="Arial" w:cs="Arial"/>
          <w:sz w:val="20"/>
          <w:szCs w:val="20"/>
        </w:rPr>
        <w:t xml:space="preserve">zestaw materiałów dydaktycznych, w tym: długopis, teczka, pendriv czy notesy z planerem, </w:t>
      </w:r>
    </w:p>
    <w:p w14:paraId="33215D7C" w14:textId="77777777" w:rsidR="00A45845" w:rsidRPr="00BF0635" w:rsidRDefault="00A45845" w:rsidP="00A4584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F0635">
        <w:rPr>
          <w:rFonts w:ascii="Arial" w:hAnsi="Arial" w:cs="Arial"/>
          <w:sz w:val="20"/>
          <w:szCs w:val="20"/>
        </w:rPr>
        <w:t>zestaw środków ochrony osobistej, w tym: środek do dezynfekcji rąk czy chusteczki do rąk odkażające.</w:t>
      </w:r>
    </w:p>
    <w:p w14:paraId="220C3783" w14:textId="77777777" w:rsidR="00A45845" w:rsidRDefault="00A45845" w:rsidP="00A4584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9BA71C8" w14:textId="77777777" w:rsidR="00A45845" w:rsidRDefault="00A45845" w:rsidP="00A4584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BF0635">
        <w:rPr>
          <w:rFonts w:ascii="Arial" w:hAnsi="Arial" w:cs="Arial"/>
          <w:sz w:val="20"/>
          <w:szCs w:val="20"/>
        </w:rPr>
        <w:t xml:space="preserve">Wsparcie odbywać się będzie </w:t>
      </w:r>
      <w:r>
        <w:rPr>
          <w:rFonts w:ascii="Arial" w:hAnsi="Arial" w:cs="Arial"/>
          <w:sz w:val="20"/>
          <w:szCs w:val="20"/>
        </w:rPr>
        <w:t xml:space="preserve">na obszarze województwa wielkopolskiego, głównie </w:t>
      </w:r>
      <w:r w:rsidRPr="00BF0635">
        <w:rPr>
          <w:rFonts w:ascii="Arial" w:hAnsi="Arial" w:cs="Arial"/>
          <w:sz w:val="20"/>
          <w:szCs w:val="20"/>
        </w:rPr>
        <w:t xml:space="preserve">na terenie miasta Poznania (także w formie online). Dla uczestników istnieje możliwość dowożenia do i z miejsca udzielania wsparcia. </w:t>
      </w:r>
    </w:p>
    <w:p w14:paraId="10ABF3A7" w14:textId="77777777" w:rsidR="00A45845" w:rsidRDefault="00A45845" w:rsidP="00A4584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FAF1A05" w14:textId="5155C4D3" w:rsidR="00A45845" w:rsidRDefault="00256AE6" w:rsidP="00A4584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 szczegóły zapraszamy do biura Fundacji w Poznaniu, ul. Łozowa 43 / 2 lub pod nr tel. 731 000 169 / 501 366 718. </w:t>
      </w:r>
    </w:p>
    <w:p w14:paraId="7CDD5E0E" w14:textId="77777777" w:rsidR="00256AE6" w:rsidRDefault="00256AE6" w:rsidP="00A4584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839A326" w14:textId="77777777" w:rsidR="00256AE6" w:rsidRDefault="00256AE6" w:rsidP="00A4584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B860F2D" w14:textId="77777777" w:rsidR="00A45845" w:rsidRDefault="00A45845" w:rsidP="00A4584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10117A1" w14:textId="77777777" w:rsidR="00A45845" w:rsidRDefault="00A45845" w:rsidP="00A4584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1F42CB7" w14:textId="77777777" w:rsidR="00A45845" w:rsidRDefault="00A45845" w:rsidP="00A4584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F644F48" w14:textId="77777777" w:rsidR="00A45845" w:rsidRDefault="00A45845" w:rsidP="00A4584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6425F17" w14:textId="77777777" w:rsidR="00A45845" w:rsidRDefault="00A45845" w:rsidP="00A4584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B46B858" w14:textId="77777777" w:rsidR="00A45845" w:rsidRDefault="00A45845" w:rsidP="00A4584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31ACA48" w14:textId="77777777" w:rsidR="00A45845" w:rsidRDefault="00A45845" w:rsidP="00A4584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5CEFC7A" w14:textId="77777777" w:rsidR="00A45845" w:rsidRDefault="00A45845" w:rsidP="00A4584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0B8C9BD" w14:textId="77777777" w:rsidR="00A45845" w:rsidRDefault="00A45845" w:rsidP="00A4584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C1FFCF9" w14:textId="77777777" w:rsidR="00A45845" w:rsidRDefault="00A45845" w:rsidP="00A4584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238C7D6" w14:textId="77777777" w:rsidR="00A45845" w:rsidRDefault="00A45845" w:rsidP="00A4584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757007B" w14:textId="77777777" w:rsidR="00A45845" w:rsidRDefault="00A45845" w:rsidP="00A4584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FBA612D" w14:textId="77777777" w:rsidR="00A45845" w:rsidRDefault="00A45845" w:rsidP="00A4584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C2EDACE" w14:textId="77777777" w:rsidR="00A45845" w:rsidRDefault="00A45845" w:rsidP="00A4584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C8CFA69" w14:textId="77777777" w:rsidR="00A45845" w:rsidRDefault="00A45845" w:rsidP="00A4584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76F6570" w14:textId="77777777" w:rsidR="00A45845" w:rsidRDefault="00A45845" w:rsidP="00A4584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793449D" w14:textId="77777777" w:rsidR="00A45845" w:rsidRDefault="00A45845" w:rsidP="00A4584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7BC2D73" w14:textId="77777777" w:rsidR="00A45845" w:rsidRDefault="00A45845" w:rsidP="00A4584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9287CB4" w14:textId="77777777" w:rsidR="00A45845" w:rsidRDefault="00A45845" w:rsidP="00A4584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144DCC1" w14:textId="77777777" w:rsidR="00A45845" w:rsidRDefault="00A45845" w:rsidP="00A4584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9D5D060" w14:textId="77777777" w:rsidR="00A45845" w:rsidRDefault="00A45845" w:rsidP="00A4584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AA7BACF" w14:textId="77777777" w:rsidR="00A45845" w:rsidRDefault="00A45845" w:rsidP="00A4584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FB6590F" w14:textId="77777777" w:rsidR="00A45845" w:rsidRDefault="00A45845" w:rsidP="00A4584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18387B0" w14:textId="77777777" w:rsidR="00A45845" w:rsidRPr="00BF0635" w:rsidRDefault="00A45845" w:rsidP="00A4584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A45845" w:rsidRPr="00BF0635" w:rsidSect="00A45845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D4B8B" w14:textId="77777777" w:rsidR="00820AAD" w:rsidRDefault="00820AAD" w:rsidP="00A45845">
      <w:pPr>
        <w:spacing w:after="0" w:line="240" w:lineRule="auto"/>
      </w:pPr>
      <w:r>
        <w:separator/>
      </w:r>
    </w:p>
  </w:endnote>
  <w:endnote w:type="continuationSeparator" w:id="0">
    <w:p w14:paraId="1CC64511" w14:textId="77777777" w:rsidR="00820AAD" w:rsidRDefault="00820AAD" w:rsidP="00A45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A165D" w14:textId="730ED0D7" w:rsidR="00A45845" w:rsidRPr="00A45845" w:rsidRDefault="00A45845" w:rsidP="00A45845">
    <w:pPr>
      <w:tabs>
        <w:tab w:val="left" w:pos="1918"/>
      </w:tabs>
      <w:spacing w:line="240" w:lineRule="auto"/>
      <w:rPr>
        <w:rFonts w:ascii="Calibri" w:eastAsia="Calibri" w:hAnsi="Calibri" w:cs="Times New Roman"/>
      </w:rPr>
    </w:pPr>
  </w:p>
  <w:p w14:paraId="2208DE38" w14:textId="77777777" w:rsidR="00A45845" w:rsidRPr="00A45845" w:rsidRDefault="00A45845" w:rsidP="00A45845">
    <w:pPr>
      <w:tabs>
        <w:tab w:val="center" w:pos="4536"/>
        <w:tab w:val="right" w:pos="9072"/>
      </w:tabs>
      <w:spacing w:after="0" w:line="240" w:lineRule="auto"/>
      <w:ind w:left="2124"/>
      <w:jc w:val="center"/>
      <w:rPr>
        <w:rFonts w:ascii="Times New Roman" w:eastAsia="Calibri" w:hAnsi="Times New Roman" w:cs="Times New Roman"/>
        <w:sz w:val="24"/>
        <w:szCs w:val="24"/>
      </w:rPr>
    </w:pPr>
    <w:r w:rsidRPr="00A45845">
      <w:rPr>
        <w:rFonts w:ascii="Times New Roman" w:eastAsia="Calibri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61312" behindDoc="0" locked="0" layoutInCell="1" allowOverlap="1" wp14:anchorId="3EB1CBCE" wp14:editId="45E4762D">
          <wp:simplePos x="0" y="0"/>
          <wp:positionH relativeFrom="column">
            <wp:posOffset>-168910</wp:posOffset>
          </wp:positionH>
          <wp:positionV relativeFrom="paragraph">
            <wp:posOffset>20320</wp:posOffset>
          </wp:positionV>
          <wp:extent cx="1389380" cy="565150"/>
          <wp:effectExtent l="0" t="0" r="1270" b="6350"/>
          <wp:wrapThrough wrapText="bothSides">
            <wp:wrapPolygon edited="0">
              <wp:start x="0" y="0"/>
              <wp:lineTo x="0" y="21115"/>
              <wp:lineTo x="21324" y="21115"/>
              <wp:lineTo x="21324" y="0"/>
              <wp:lineTo x="0" y="0"/>
            </wp:wrapPolygon>
          </wp:wrapThrough>
          <wp:docPr id="2" name="Obraz 2" descr="i:\Users\damian.PLDC03\Pictures\fareon-pieczat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Users\damian.PLDC03\Pictures\fareon-pieczatk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938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45845">
      <w:rPr>
        <w:rFonts w:ascii="Times New Roman" w:eastAsia="Calibri" w:hAnsi="Times New Roman" w:cs="Times New Roman"/>
        <w:sz w:val="24"/>
        <w:szCs w:val="24"/>
      </w:rPr>
      <w:t>Projekt „Kompleksowa aktywizacja zawodowa i społeczna osób z</w:t>
    </w:r>
  </w:p>
  <w:p w14:paraId="4941BFD8" w14:textId="77777777" w:rsidR="00A45845" w:rsidRPr="00A45845" w:rsidRDefault="00A45845" w:rsidP="00A45845">
    <w:pPr>
      <w:tabs>
        <w:tab w:val="center" w:pos="4536"/>
        <w:tab w:val="right" w:pos="9072"/>
      </w:tabs>
      <w:spacing w:after="0" w:line="240" w:lineRule="auto"/>
      <w:ind w:left="2124"/>
      <w:jc w:val="center"/>
      <w:rPr>
        <w:rFonts w:ascii="Times New Roman" w:eastAsia="Calibri" w:hAnsi="Times New Roman" w:cs="Times New Roman"/>
        <w:sz w:val="24"/>
        <w:szCs w:val="24"/>
      </w:rPr>
    </w:pPr>
    <w:r w:rsidRPr="00A45845">
      <w:rPr>
        <w:rFonts w:ascii="Times New Roman" w:eastAsia="Calibri" w:hAnsi="Times New Roman" w:cs="Times New Roman"/>
        <w:sz w:val="24"/>
        <w:szCs w:val="24"/>
      </w:rPr>
      <w:t>niepełnosprawnością szansą na pracę”</w:t>
    </w:r>
  </w:p>
  <w:p w14:paraId="5C582383" w14:textId="74D38E81" w:rsidR="00A45845" w:rsidRPr="00A45845" w:rsidRDefault="00A45845" w:rsidP="00A45845">
    <w:pPr>
      <w:tabs>
        <w:tab w:val="center" w:pos="4536"/>
        <w:tab w:val="right" w:pos="9072"/>
      </w:tabs>
      <w:spacing w:line="240" w:lineRule="auto"/>
      <w:jc w:val="center"/>
      <w:rPr>
        <w:rFonts w:ascii="Calibri" w:eastAsia="Calibri" w:hAnsi="Calibri" w:cs="Times New Roman"/>
      </w:rPr>
    </w:pPr>
    <w:r w:rsidRPr="00A45845">
      <w:rPr>
        <w:rFonts w:ascii="Calibri" w:eastAsia="Calibri" w:hAnsi="Calibri" w:cs="Times New Roman"/>
      </w:rPr>
      <w:t>`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3C74C" w14:textId="77777777" w:rsidR="00820AAD" w:rsidRDefault="00820AAD" w:rsidP="00A45845">
      <w:pPr>
        <w:spacing w:after="0" w:line="240" w:lineRule="auto"/>
      </w:pPr>
      <w:r>
        <w:separator/>
      </w:r>
    </w:p>
  </w:footnote>
  <w:footnote w:type="continuationSeparator" w:id="0">
    <w:p w14:paraId="15707FBE" w14:textId="77777777" w:rsidR="00820AAD" w:rsidRDefault="00820AAD" w:rsidP="00A45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2E121" w14:textId="680C0114" w:rsidR="00A45845" w:rsidRPr="00A45845" w:rsidRDefault="00935FC6" w:rsidP="00A45845">
    <w:pPr>
      <w:tabs>
        <w:tab w:val="center" w:pos="4536"/>
        <w:tab w:val="right" w:pos="9072"/>
      </w:tabs>
      <w:spacing w:line="240" w:lineRule="auto"/>
      <w:ind w:left="3540"/>
      <w:jc w:val="center"/>
      <w:rPr>
        <w:rFonts w:ascii="Calibri" w:eastAsia="Calibri" w:hAnsi="Calibri" w:cs="Times New Roman"/>
      </w:rPr>
    </w:pPr>
    <w:r>
      <w:rPr>
        <w:noProof/>
        <w14:ligatures w14:val="standardContextual"/>
      </w:rPr>
      <w:drawing>
        <wp:anchor distT="0" distB="0" distL="114300" distR="114300" simplePos="0" relativeHeight="251662336" behindDoc="0" locked="0" layoutInCell="1" allowOverlap="1" wp14:anchorId="2F924D69" wp14:editId="40216570">
          <wp:simplePos x="0" y="0"/>
          <wp:positionH relativeFrom="margin">
            <wp:align>left</wp:align>
          </wp:positionH>
          <wp:positionV relativeFrom="paragraph">
            <wp:posOffset>-320682</wp:posOffset>
          </wp:positionV>
          <wp:extent cx="2340000" cy="878400"/>
          <wp:effectExtent l="0" t="0" r="3175" b="0"/>
          <wp:wrapSquare wrapText="bothSides"/>
          <wp:docPr id="667711783" name="Obraz 1" descr="Logo z opisem Wielkopolska i herb z opisem Samorząd Województwa Wielkopolskiego- kliknij aby powiększy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7711783" name="Obraz 1" descr="Logo z opisem Wielkopolska i herb z opisem Samorząd Województwa Wielkopolskiego- kliknij aby powiększyć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0000" cy="87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5845" w:rsidRPr="00A45845">
      <w:rPr>
        <w:rFonts w:ascii="Calibri" w:eastAsia="Calibri" w:hAnsi="Calibri" w:cs="Times New Roman"/>
      </w:rPr>
      <w:t>Projekt współfinansowany ze środków PFRON będących w dyspozycji Samorządu Województwa Wielkopolskiego</w:t>
    </w:r>
  </w:p>
  <w:p w14:paraId="21A14A43" w14:textId="5AF2FA2C" w:rsidR="00A45845" w:rsidRDefault="00A458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9245F"/>
    <w:multiLevelType w:val="hybridMultilevel"/>
    <w:tmpl w:val="0D6C30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F4057"/>
    <w:multiLevelType w:val="hybridMultilevel"/>
    <w:tmpl w:val="1F545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EF35C5"/>
    <w:multiLevelType w:val="hybridMultilevel"/>
    <w:tmpl w:val="EE62B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41471"/>
    <w:multiLevelType w:val="hybridMultilevel"/>
    <w:tmpl w:val="E916AB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432DB9"/>
    <w:multiLevelType w:val="hybridMultilevel"/>
    <w:tmpl w:val="7EF02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EC2DF1"/>
    <w:multiLevelType w:val="hybridMultilevel"/>
    <w:tmpl w:val="1FC068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7916368">
    <w:abstractNumId w:val="0"/>
  </w:num>
  <w:num w:numId="2" w16cid:durableId="429400905">
    <w:abstractNumId w:val="2"/>
  </w:num>
  <w:num w:numId="3" w16cid:durableId="358430866">
    <w:abstractNumId w:val="5"/>
  </w:num>
  <w:num w:numId="4" w16cid:durableId="823201044">
    <w:abstractNumId w:val="4"/>
  </w:num>
  <w:num w:numId="5" w16cid:durableId="1399085080">
    <w:abstractNumId w:val="3"/>
  </w:num>
  <w:num w:numId="6" w16cid:durableId="1915045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8DF"/>
    <w:rsid w:val="001B0348"/>
    <w:rsid w:val="001B41D9"/>
    <w:rsid w:val="00256AE6"/>
    <w:rsid w:val="00366B34"/>
    <w:rsid w:val="004D48DF"/>
    <w:rsid w:val="006260DB"/>
    <w:rsid w:val="006863F8"/>
    <w:rsid w:val="006A75CA"/>
    <w:rsid w:val="00820AAD"/>
    <w:rsid w:val="00935FC6"/>
    <w:rsid w:val="009E7D3A"/>
    <w:rsid w:val="00A45845"/>
    <w:rsid w:val="00A9206D"/>
    <w:rsid w:val="00F1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7C4BD"/>
  <w15:chartTrackingRefBased/>
  <w15:docId w15:val="{822317D4-39D7-4779-B2BB-73924DF97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A45845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A45845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A45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84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45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84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damian</cp:lastModifiedBy>
  <cp:revision>6</cp:revision>
  <dcterms:created xsi:type="dcterms:W3CDTF">2024-07-26T10:58:00Z</dcterms:created>
  <dcterms:modified xsi:type="dcterms:W3CDTF">2024-07-30T10:26:00Z</dcterms:modified>
</cp:coreProperties>
</file>